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1066" w:tblpY="-630"/>
        <w:tblW w:w="106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9208"/>
      </w:tblGrid>
      <w:tr w:rsidR="00C273D0" w14:paraId="11E8DE18" w14:textId="77777777" w:rsidTr="0033772F">
        <w:trPr>
          <w:cantSplit/>
          <w:trHeight w:hRule="exact" w:val="1412"/>
        </w:trPr>
        <w:tc>
          <w:tcPr>
            <w:tcW w:w="1396" w:type="dxa"/>
            <w:hideMark/>
          </w:tcPr>
          <w:p w14:paraId="0C32CD4A" w14:textId="7E640542" w:rsidR="00C273D0" w:rsidRDefault="00C273D0" w:rsidP="0033772F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ind w:left="-141" w:right="142"/>
              <w:jc w:val="both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208" w:type="dxa"/>
          </w:tcPr>
          <w:p w14:paraId="276D1B82" w14:textId="77777777" w:rsidR="00610ADB" w:rsidRDefault="00C273D0" w:rsidP="0033772F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  <w:t>CÂMARA MUNICIPAL DE SABÁUDIA</w:t>
            </w:r>
          </w:p>
          <w:p w14:paraId="034D2E38" w14:textId="274BF119" w:rsidR="00C273D0" w:rsidRPr="00610ADB" w:rsidRDefault="00C273D0" w:rsidP="0033772F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Rua Rui Barbosa, 46 - Caixa Postal 21 - Fone (043) 3151-1800 - CEP 86.720-000 –</w:t>
            </w:r>
          </w:p>
          <w:p w14:paraId="42F2C4D4" w14:textId="77777777" w:rsidR="00C273D0" w:rsidRDefault="00C273D0" w:rsidP="0033772F">
            <w:pPr>
              <w:tabs>
                <w:tab w:val="center" w:pos="4419"/>
                <w:tab w:val="right" w:pos="8838"/>
              </w:tabs>
              <w:spacing w:line="256" w:lineRule="auto"/>
              <w:jc w:val="center"/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Sabáudia – Pr – CNPJ/MF 01010823/0001-60</w:t>
            </w:r>
          </w:p>
          <w:p w14:paraId="7675D27B" w14:textId="77777777" w:rsidR="00C273D0" w:rsidRDefault="00C273D0" w:rsidP="0033772F">
            <w:pPr>
              <w:pStyle w:val="Cabealho"/>
              <w:spacing w:line="360" w:lineRule="auto"/>
              <w:ind w:right="142"/>
              <w:jc w:val="center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2118A4E2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497A30AB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FA9DD4B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29B89E5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0405F594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3AAEB01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F068710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38785AD6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419E7A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69AD3F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D283EB2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  <w:t>]</w:t>
            </w:r>
          </w:p>
          <w:p w14:paraId="0BFA39C3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1986B480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5FC750FD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7AE67A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color w:val="000080"/>
                <w:szCs w:val="24"/>
                <w:lang w:eastAsia="ar-SA"/>
              </w:rPr>
            </w:pPr>
          </w:p>
        </w:tc>
      </w:tr>
    </w:tbl>
    <w:p w14:paraId="2D4A43EF" w14:textId="661EA786" w:rsidR="00AC4B1A" w:rsidRDefault="00846F4C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bookmarkStart w:id="0" w:name="_Hlk67989353"/>
      <w:r>
        <w:object w:dxaOrig="1440" w:dyaOrig="1440" w14:anchorId="3D5295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3.85pt;margin-top:-24.35pt;width:65.95pt;height:65.6pt;z-index:-251658752;mso-wrap-distance-left:9.05pt;mso-wrap-distance-right:9.05pt;mso-position-horizontal-relative:text;mso-position-vertical-relative:text" filled="t">
            <v:fill color2="black" type="frame"/>
            <v:imagedata r:id="rId4" o:title=""/>
          </v:shape>
          <o:OLEObject Type="Embed" ProgID="OutPlace" ShapeID="_x0000_s1026" DrawAspect="Content" ObjectID="_1700975930" r:id="rId5"/>
        </w:object>
      </w:r>
    </w:p>
    <w:p w14:paraId="79C7B10A" w14:textId="1827D37E" w:rsidR="00C273D0" w:rsidRDefault="00846F4C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r>
        <w:rPr>
          <w:rFonts w:eastAsia="Calibri"/>
          <w:b/>
          <w:color w:val="000000"/>
          <w:w w:val="90"/>
          <w:szCs w:val="24"/>
          <w:u w:val="single"/>
        </w:rPr>
        <w:t>Vigésima</w:t>
      </w:r>
      <w:r w:rsidR="001A2C8E">
        <w:rPr>
          <w:rFonts w:eastAsia="Calibri"/>
          <w:b/>
          <w:color w:val="000000"/>
          <w:w w:val="90"/>
          <w:szCs w:val="24"/>
          <w:u w:val="single"/>
        </w:rPr>
        <w:t xml:space="preserve"> Sessão</w:t>
      </w:r>
      <w:r w:rsidR="00C273D0">
        <w:rPr>
          <w:rFonts w:eastAsia="Calibri"/>
          <w:b/>
          <w:color w:val="000000"/>
          <w:w w:val="90"/>
          <w:szCs w:val="24"/>
          <w:u w:val="single"/>
        </w:rPr>
        <w:t xml:space="preserve"> Ordinária do Segundo Período Legislativo- dia </w:t>
      </w:r>
      <w:r>
        <w:rPr>
          <w:rFonts w:eastAsia="Calibri"/>
          <w:b/>
          <w:color w:val="000000"/>
          <w:w w:val="90"/>
          <w:szCs w:val="24"/>
          <w:u w:val="single"/>
        </w:rPr>
        <w:t>14</w:t>
      </w:r>
      <w:r w:rsidR="00924311">
        <w:rPr>
          <w:rFonts w:eastAsia="Calibri"/>
          <w:b/>
          <w:color w:val="000000"/>
          <w:w w:val="90"/>
          <w:szCs w:val="24"/>
          <w:u w:val="single"/>
        </w:rPr>
        <w:t xml:space="preserve"> de </w:t>
      </w:r>
      <w:r w:rsidR="0072104D">
        <w:rPr>
          <w:rFonts w:eastAsia="Calibri"/>
          <w:b/>
          <w:color w:val="000000"/>
          <w:w w:val="90"/>
          <w:szCs w:val="24"/>
          <w:u w:val="single"/>
        </w:rPr>
        <w:t>dez</w:t>
      </w:r>
      <w:r w:rsidR="00924311">
        <w:rPr>
          <w:rFonts w:eastAsia="Calibri"/>
          <w:b/>
          <w:color w:val="000000"/>
          <w:w w:val="90"/>
          <w:szCs w:val="24"/>
          <w:u w:val="single"/>
        </w:rPr>
        <w:t>embro</w:t>
      </w:r>
      <w:r w:rsidR="00C273D0">
        <w:rPr>
          <w:rFonts w:eastAsia="Calibri"/>
          <w:b/>
          <w:color w:val="000000"/>
          <w:w w:val="90"/>
          <w:szCs w:val="24"/>
          <w:u w:val="single"/>
        </w:rPr>
        <w:t xml:space="preserve"> de 2021</w:t>
      </w:r>
      <w:bookmarkEnd w:id="0"/>
    </w:p>
    <w:p w14:paraId="7CDFC0B1" w14:textId="77777777" w:rsidR="00C273D0" w:rsidRDefault="00C273D0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</w:p>
    <w:p w14:paraId="2EF05471" w14:textId="77777777" w:rsidR="00C273D0" w:rsidRDefault="00C273D0" w:rsidP="00C273D0">
      <w:pPr>
        <w:pStyle w:val="Ttulo2"/>
        <w:shd w:val="clear" w:color="auto" w:fill="FFFFFF"/>
        <w:spacing w:before="0" w:after="225" w:line="288" w:lineRule="atLeast"/>
        <w:ind w:left="-851" w:right="142"/>
        <w:jc w:val="both"/>
        <w:rPr>
          <w:rFonts w:ascii="Times New Roman" w:hAnsi="Times New Roman"/>
          <w:bCs w:val="0"/>
          <w:i w:val="0"/>
          <w:iCs w:val="0"/>
          <w:sz w:val="24"/>
          <w:szCs w:val="24"/>
          <w:lang w:eastAsia="pt-BR"/>
        </w:rPr>
      </w:pPr>
      <w:r>
        <w:rPr>
          <w:rFonts w:ascii="Times New Roman" w:hAnsi="Times New Roman"/>
          <w:bCs w:val="0"/>
          <w:i w:val="0"/>
          <w:iCs w:val="0"/>
          <w:sz w:val="24"/>
          <w:szCs w:val="24"/>
          <w:u w:val="single"/>
          <w:lang w:eastAsia="ar-SA"/>
        </w:rPr>
        <w:t>Leitura do Evangelho</w:t>
      </w:r>
      <w:r>
        <w:rPr>
          <w:rFonts w:ascii="Times New Roman" w:hAnsi="Times New Roman"/>
          <w:bCs w:val="0"/>
          <w:i w:val="0"/>
          <w:iCs w:val="0"/>
          <w:sz w:val="24"/>
          <w:szCs w:val="24"/>
          <w:lang w:eastAsia="ar-SA"/>
        </w:rPr>
        <w:t xml:space="preserve"> </w:t>
      </w:r>
    </w:p>
    <w:p w14:paraId="54E43C8E" w14:textId="34C08414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Votação: Ata da </w:t>
      </w:r>
      <w:r w:rsidR="001A2C8E">
        <w:rPr>
          <w:rFonts w:eastAsia="Times New Roman"/>
          <w:b/>
          <w:szCs w:val="24"/>
          <w:u w:val="single"/>
          <w:lang w:eastAsia="ar-SA"/>
        </w:rPr>
        <w:t>sessão</w:t>
      </w:r>
      <w:r>
        <w:rPr>
          <w:rFonts w:eastAsia="Times New Roman"/>
          <w:b/>
          <w:szCs w:val="24"/>
          <w:u w:val="single"/>
          <w:lang w:eastAsia="ar-SA"/>
        </w:rPr>
        <w:t xml:space="preserve"> do dia </w:t>
      </w:r>
      <w:r w:rsidR="00846F4C">
        <w:rPr>
          <w:rFonts w:eastAsia="Times New Roman"/>
          <w:b/>
          <w:szCs w:val="24"/>
          <w:u w:val="single"/>
          <w:lang w:eastAsia="ar-SA"/>
        </w:rPr>
        <w:t>09/12</w:t>
      </w:r>
      <w:r w:rsidR="00924311">
        <w:rPr>
          <w:rFonts w:eastAsia="Times New Roman"/>
          <w:b/>
          <w:szCs w:val="24"/>
          <w:u w:val="single"/>
          <w:lang w:eastAsia="ar-SA"/>
        </w:rPr>
        <w:t>/2021</w:t>
      </w:r>
    </w:p>
    <w:p w14:paraId="52F3F4B1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dos Expedientes </w:t>
      </w:r>
      <w:r>
        <w:rPr>
          <w:rFonts w:eastAsia="Times New Roman"/>
          <w:bCs/>
          <w:szCs w:val="24"/>
          <w:lang w:eastAsia="ar-SA"/>
        </w:rPr>
        <w:t xml:space="preserve"> </w:t>
      </w:r>
      <w:bookmarkStart w:id="1" w:name="_Hlk69808352"/>
    </w:p>
    <w:p w14:paraId="76A191A3" w14:textId="4B4AA2F8" w:rsidR="0055423B" w:rsidRDefault="00924311" w:rsidP="0033772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924311">
        <w:rPr>
          <w:rFonts w:eastAsia="Times New Roman"/>
          <w:bCs/>
          <w:szCs w:val="24"/>
          <w:lang w:eastAsia="ar-SA"/>
        </w:rPr>
        <w:t xml:space="preserve"> </w:t>
      </w:r>
      <w:r w:rsidR="00C273D0">
        <w:rPr>
          <w:rFonts w:eastAsia="Times New Roman"/>
          <w:b/>
          <w:szCs w:val="24"/>
          <w:u w:val="single"/>
          <w:lang w:eastAsia="ar-SA"/>
        </w:rPr>
        <w:t xml:space="preserve">Ordem do Dia </w:t>
      </w:r>
      <w:bookmarkEnd w:id="1"/>
      <w:r w:rsidR="00F75675">
        <w:rPr>
          <w:rFonts w:eastAsia="Times New Roman"/>
          <w:b/>
          <w:szCs w:val="24"/>
          <w:u w:val="single"/>
          <w:lang w:eastAsia="ar-SA"/>
        </w:rPr>
        <w:t>–</w:t>
      </w:r>
      <w:r w:rsidR="0055423B">
        <w:rPr>
          <w:rFonts w:eastAsia="Times New Roman"/>
          <w:b/>
          <w:szCs w:val="24"/>
          <w:u w:val="single"/>
          <w:lang w:eastAsia="ar-SA"/>
        </w:rPr>
        <w:t xml:space="preserve"> </w:t>
      </w:r>
      <w:r w:rsidR="0055423B" w:rsidRPr="0055423B">
        <w:rPr>
          <w:rFonts w:eastAsia="Times New Roman"/>
          <w:bCs/>
          <w:szCs w:val="24"/>
          <w:lang w:eastAsia="ar-SA"/>
        </w:rPr>
        <w:t>Convites</w:t>
      </w:r>
    </w:p>
    <w:p w14:paraId="36E2DB43" w14:textId="38027581" w:rsidR="00652C59" w:rsidRDefault="00652C59" w:rsidP="00652C59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0623FEE4" w14:textId="5897C011" w:rsidR="00270418" w:rsidRDefault="00270418" w:rsidP="00270418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 w:rsidRPr="004F79A4">
        <w:rPr>
          <w:rFonts w:eastAsia="Times New Roman"/>
          <w:b/>
          <w:szCs w:val="24"/>
          <w:u w:val="single"/>
          <w:lang w:eastAsia="ar-SA"/>
        </w:rPr>
        <w:t>Projeto de lei em 1ª votação</w:t>
      </w:r>
    </w:p>
    <w:p w14:paraId="50B02CFC" w14:textId="77777777" w:rsidR="00846F4C" w:rsidRPr="004F79A4" w:rsidRDefault="00846F4C" w:rsidP="00270418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482CDD62" w14:textId="2ADA92EB" w:rsidR="00270418" w:rsidRDefault="00270418" w:rsidP="00270418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de Lei 038/2021 </w:t>
      </w:r>
      <w:r w:rsidR="00514584">
        <w:rPr>
          <w:rFonts w:eastAsia="Times New Roman"/>
          <w:b/>
          <w:bCs/>
          <w:color w:val="000000"/>
          <w:szCs w:val="24"/>
          <w:u w:val="single"/>
          <w:lang w:eastAsia="pt-BR"/>
        </w:rPr>
        <w:t>(súmula)</w:t>
      </w:r>
    </w:p>
    <w:p w14:paraId="7C35D80F" w14:textId="77777777" w:rsidR="00270418" w:rsidRPr="00AF18FF" w:rsidRDefault="00270418" w:rsidP="00270418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>
        <w:rPr>
          <w:rFonts w:eastAsia="Times New Roman"/>
          <w:color w:val="000000"/>
          <w:szCs w:val="24"/>
          <w:lang w:eastAsia="pt-BR"/>
        </w:rPr>
        <w:t xml:space="preserve">Autoriza o Poder </w:t>
      </w:r>
      <w:proofErr w:type="gramStart"/>
      <w:r>
        <w:rPr>
          <w:rFonts w:eastAsia="Times New Roman"/>
          <w:color w:val="000000"/>
          <w:szCs w:val="24"/>
          <w:lang w:eastAsia="pt-BR"/>
        </w:rPr>
        <w:t>Executivo  Municipal</w:t>
      </w:r>
      <w:proofErr w:type="gramEnd"/>
      <w:r>
        <w:rPr>
          <w:rFonts w:eastAsia="Times New Roman"/>
          <w:color w:val="000000"/>
          <w:szCs w:val="24"/>
          <w:lang w:eastAsia="pt-BR"/>
        </w:rPr>
        <w:t xml:space="preserve"> a contratar operação de crédito com a Agência de Fomento do Paraná S/A 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38AEA106" w14:textId="6CF82611" w:rsidR="00270418" w:rsidRDefault="00270418" w:rsidP="00270418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 -Prefeito</w:t>
      </w:r>
    </w:p>
    <w:p w14:paraId="06D942EE" w14:textId="77777777" w:rsidR="001611B3" w:rsidRDefault="001611B3" w:rsidP="00270418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763AF5D0" w14:textId="77777777" w:rsidR="00F75675" w:rsidRDefault="00F75675" w:rsidP="00270418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36746004" w14:textId="3AB88CD8" w:rsidR="0093644A" w:rsidRDefault="0093644A" w:rsidP="0093644A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Projeto de Lei em </w:t>
      </w:r>
      <w:r w:rsidR="00086619">
        <w:rPr>
          <w:rFonts w:eastAsia="Times New Roman"/>
          <w:b/>
          <w:szCs w:val="24"/>
          <w:u w:val="single"/>
          <w:lang w:eastAsia="ar-SA"/>
        </w:rPr>
        <w:t>2ª e 3</w:t>
      </w:r>
      <w:proofErr w:type="gramStart"/>
      <w:r w:rsidR="00086619">
        <w:rPr>
          <w:rFonts w:eastAsia="Times New Roman"/>
          <w:b/>
          <w:szCs w:val="24"/>
          <w:u w:val="single"/>
          <w:lang w:eastAsia="ar-SA"/>
        </w:rPr>
        <w:t xml:space="preserve">ª </w:t>
      </w:r>
      <w:r>
        <w:rPr>
          <w:rFonts w:eastAsia="Times New Roman"/>
          <w:b/>
          <w:szCs w:val="24"/>
          <w:u w:val="single"/>
          <w:lang w:eastAsia="ar-SA"/>
        </w:rPr>
        <w:t xml:space="preserve"> votaç</w:t>
      </w:r>
      <w:r w:rsidR="00846F4C">
        <w:rPr>
          <w:rFonts w:eastAsia="Times New Roman"/>
          <w:b/>
          <w:szCs w:val="24"/>
          <w:u w:val="single"/>
          <w:lang w:eastAsia="ar-SA"/>
        </w:rPr>
        <w:t>ão</w:t>
      </w:r>
      <w:proofErr w:type="gramEnd"/>
    </w:p>
    <w:p w14:paraId="4A657D45" w14:textId="6A5D3147" w:rsidR="001C7946" w:rsidRDefault="001C7946" w:rsidP="0093644A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0</w:t>
      </w:r>
      <w:r w:rsidR="00846F4C">
        <w:rPr>
          <w:rFonts w:eastAsia="Times New Roman"/>
          <w:b/>
          <w:bCs/>
          <w:color w:val="000000"/>
          <w:szCs w:val="24"/>
          <w:u w:val="single"/>
          <w:lang w:eastAsia="pt-BR"/>
        </w:rPr>
        <w:t>41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/2021 </w:t>
      </w:r>
    </w:p>
    <w:p w14:paraId="328393C3" w14:textId="50A8A01D" w:rsidR="001C7946" w:rsidRPr="00AF18FF" w:rsidRDefault="001C7946" w:rsidP="001C7946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 w:rsidR="00846F4C">
        <w:rPr>
          <w:rFonts w:eastAsia="Times New Roman"/>
          <w:color w:val="000000"/>
          <w:szCs w:val="24"/>
          <w:lang w:eastAsia="pt-BR"/>
        </w:rPr>
        <w:t>Autoriza a abertura de crédito adicional suplementar</w:t>
      </w:r>
      <w:r>
        <w:rPr>
          <w:rFonts w:eastAsia="Times New Roman"/>
          <w:color w:val="000000"/>
          <w:szCs w:val="24"/>
          <w:lang w:eastAsia="pt-BR"/>
        </w:rPr>
        <w:t xml:space="preserve">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7CC8758E" w14:textId="320763E1" w:rsidR="001C7946" w:rsidRDefault="001C7946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</w:t>
      </w:r>
      <w:r w:rsidR="00EB061E">
        <w:rPr>
          <w:rFonts w:eastAsia="Times New Roman"/>
          <w:color w:val="000000"/>
          <w:szCs w:val="24"/>
          <w:lang w:eastAsia="pt-BR"/>
        </w:rPr>
        <w:t xml:space="preserve"> -Prefeito</w:t>
      </w:r>
    </w:p>
    <w:p w14:paraId="3D5DA250" w14:textId="3B0F1714" w:rsidR="00AF18FF" w:rsidRDefault="00AF18FF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1E3A98DC" w14:textId="7F278A00" w:rsidR="0055423B" w:rsidRDefault="0055423B" w:rsidP="0055423B">
      <w:pPr>
        <w:widowControl/>
        <w:suppressAutoHyphens w:val="0"/>
        <w:ind w:left="-851" w:right="-1135"/>
        <w:rPr>
          <w:rFonts w:asciiTheme="minorHAnsi" w:eastAsiaTheme="minorHAnsi" w:hAnsiTheme="minorHAnsi" w:cstheme="minorBidi"/>
          <w:szCs w:val="24"/>
        </w:rPr>
      </w:pPr>
    </w:p>
    <w:p w14:paraId="13B4FD55" w14:textId="77777777" w:rsidR="00086619" w:rsidRPr="00DF5AA4" w:rsidRDefault="00086619" w:rsidP="00086619">
      <w:pPr>
        <w:widowControl/>
        <w:suppressAutoHyphens w:val="0"/>
        <w:ind w:left="-851" w:right="-1135"/>
        <w:jc w:val="center"/>
        <w:rPr>
          <w:rFonts w:eastAsiaTheme="minorHAnsi"/>
          <w:b/>
          <w:bCs/>
          <w:szCs w:val="24"/>
        </w:rPr>
      </w:pPr>
    </w:p>
    <w:p w14:paraId="594F4731" w14:textId="3C90A273" w:rsidR="00086619" w:rsidRPr="00DF5AA4" w:rsidRDefault="00086619" w:rsidP="004F79A4">
      <w:pPr>
        <w:widowControl/>
        <w:suppressAutoHyphens w:val="0"/>
        <w:ind w:left="-851" w:right="-852"/>
        <w:jc w:val="center"/>
        <w:rPr>
          <w:rFonts w:eastAsiaTheme="minorHAnsi"/>
          <w:b/>
          <w:bCs/>
          <w:szCs w:val="24"/>
        </w:rPr>
      </w:pPr>
      <w:r w:rsidRPr="00DF5AA4">
        <w:rPr>
          <w:rFonts w:eastAsiaTheme="minorHAnsi"/>
          <w:b/>
          <w:bCs/>
          <w:szCs w:val="24"/>
        </w:rPr>
        <w:t>Indicação em Única Votação</w:t>
      </w:r>
    </w:p>
    <w:p w14:paraId="2C8AE75F" w14:textId="77777777" w:rsidR="00270418" w:rsidRPr="00DF5AA4" w:rsidRDefault="00270418" w:rsidP="004F79A4">
      <w:pPr>
        <w:widowControl/>
        <w:suppressAutoHyphens w:val="0"/>
        <w:ind w:left="-851" w:right="-852"/>
        <w:rPr>
          <w:rFonts w:eastAsiaTheme="minorHAnsi"/>
          <w:b/>
          <w:bCs/>
          <w:szCs w:val="24"/>
        </w:rPr>
      </w:pPr>
    </w:p>
    <w:p w14:paraId="67DAEA45" w14:textId="49BB2A30" w:rsidR="00270418" w:rsidRPr="00DF5AA4" w:rsidRDefault="00270418" w:rsidP="004F79A4">
      <w:pPr>
        <w:widowControl/>
        <w:suppressAutoHyphens w:val="0"/>
        <w:ind w:left="-851" w:right="-852"/>
        <w:rPr>
          <w:rFonts w:eastAsiaTheme="minorHAnsi"/>
          <w:b/>
          <w:bCs/>
          <w:szCs w:val="24"/>
        </w:rPr>
      </w:pPr>
      <w:r w:rsidRPr="00DF5AA4">
        <w:rPr>
          <w:rFonts w:eastAsiaTheme="minorHAnsi"/>
          <w:b/>
          <w:bCs/>
          <w:szCs w:val="24"/>
        </w:rPr>
        <w:t>Indicação Nº 1</w:t>
      </w:r>
      <w:r w:rsidR="00846F4C">
        <w:rPr>
          <w:rFonts w:eastAsiaTheme="minorHAnsi"/>
          <w:b/>
          <w:bCs/>
          <w:szCs w:val="24"/>
        </w:rPr>
        <w:t>18/2021</w:t>
      </w:r>
    </w:p>
    <w:p w14:paraId="2836A837" w14:textId="646152C1" w:rsidR="00270418" w:rsidRPr="00DF5AA4" w:rsidRDefault="00270418" w:rsidP="004F79A4">
      <w:pPr>
        <w:widowControl/>
        <w:suppressAutoHyphens w:val="0"/>
        <w:ind w:left="-851" w:right="-852"/>
        <w:rPr>
          <w:rFonts w:eastAsia="Times New Roman"/>
          <w:color w:val="000000"/>
          <w:szCs w:val="24"/>
          <w:lang w:eastAsia="pt-BR"/>
        </w:rPr>
      </w:pPr>
      <w:r w:rsidRPr="00DF5AA4">
        <w:rPr>
          <w:rFonts w:eastAsiaTheme="minorHAnsi"/>
          <w:b/>
          <w:bCs/>
          <w:szCs w:val="24"/>
        </w:rPr>
        <w:t>Matéria</w:t>
      </w:r>
      <w:r w:rsidRPr="00DF5AA4">
        <w:rPr>
          <w:rFonts w:eastAsiaTheme="minorHAnsi"/>
          <w:szCs w:val="24"/>
        </w:rPr>
        <w:t xml:space="preserve">; </w:t>
      </w:r>
      <w:proofErr w:type="gramStart"/>
      <w:r w:rsidR="00846F4C">
        <w:rPr>
          <w:rFonts w:eastAsiaTheme="minorHAnsi"/>
          <w:szCs w:val="24"/>
        </w:rPr>
        <w:t>Realizar</w:t>
      </w:r>
      <w:proofErr w:type="gramEnd"/>
      <w:r w:rsidR="00846F4C">
        <w:rPr>
          <w:rFonts w:eastAsiaTheme="minorHAnsi"/>
          <w:szCs w:val="24"/>
        </w:rPr>
        <w:t xml:space="preserve"> repasse adicional financeiro complementar a todos os agentes comunitários de saúde e agentes de endemias cadastrados nas estratégias Saúde da Família e Combate as endemias, para compensar a falta de reajuste salarial de 2021, equivalente ao repasse federal de R$ 1.550,00.</w:t>
      </w:r>
    </w:p>
    <w:p w14:paraId="53E013E8" w14:textId="2C39F91B" w:rsidR="00270418" w:rsidRPr="00DF5AA4" w:rsidRDefault="00270418" w:rsidP="004F79A4">
      <w:pPr>
        <w:widowControl/>
        <w:suppressAutoHyphens w:val="0"/>
        <w:ind w:left="-851" w:right="-852"/>
        <w:rPr>
          <w:rFonts w:eastAsia="Times New Roman"/>
          <w:color w:val="000000"/>
          <w:szCs w:val="24"/>
          <w:lang w:eastAsia="pt-BR"/>
        </w:rPr>
      </w:pPr>
      <w:bookmarkStart w:id="2" w:name="_Hlk89767425"/>
      <w:r w:rsidRPr="00DF5AA4">
        <w:rPr>
          <w:rFonts w:eastAsia="Times New Roman"/>
          <w:b/>
          <w:bCs/>
          <w:color w:val="000000"/>
          <w:szCs w:val="24"/>
          <w:lang w:eastAsia="pt-BR"/>
        </w:rPr>
        <w:t>Autoria:</w:t>
      </w:r>
      <w:r w:rsidRPr="00DF5AA4">
        <w:rPr>
          <w:rFonts w:eastAsia="Times New Roman"/>
          <w:color w:val="000000"/>
          <w:szCs w:val="24"/>
          <w:lang w:eastAsia="pt-BR"/>
        </w:rPr>
        <w:t xml:space="preserve"> vereadores Alessandra Valério, José Aparecido</w:t>
      </w:r>
      <w:r w:rsidR="004F79A4" w:rsidRPr="00DF5AA4">
        <w:rPr>
          <w:rFonts w:eastAsia="Times New Roman"/>
          <w:color w:val="000000"/>
          <w:szCs w:val="24"/>
          <w:lang w:eastAsia="pt-BR"/>
        </w:rPr>
        <w:t xml:space="preserve"> de Souza e André Luiz da Silva</w:t>
      </w:r>
    </w:p>
    <w:bookmarkEnd w:id="2"/>
    <w:p w14:paraId="0370CC23" w14:textId="1954035E" w:rsidR="00086619" w:rsidRPr="00DF5AA4" w:rsidRDefault="00086619" w:rsidP="00086619">
      <w:pPr>
        <w:widowControl/>
        <w:suppressAutoHyphens w:val="0"/>
        <w:ind w:left="-851" w:right="-1135"/>
        <w:rPr>
          <w:rFonts w:eastAsiaTheme="minorHAnsi"/>
          <w:b/>
          <w:bCs/>
          <w:szCs w:val="24"/>
        </w:rPr>
      </w:pPr>
    </w:p>
    <w:p w14:paraId="4B66C58B" w14:textId="7F8DD82B" w:rsidR="0055423B" w:rsidRPr="0055423B" w:rsidRDefault="0055423B" w:rsidP="0055423B">
      <w:pPr>
        <w:widowControl/>
        <w:suppressAutoHyphens w:val="0"/>
        <w:spacing w:line="252" w:lineRule="auto"/>
        <w:ind w:left="-426" w:right="-1277"/>
        <w:jc w:val="both"/>
        <w:rPr>
          <w:rFonts w:asciiTheme="minorHAnsi" w:eastAsiaTheme="minorHAnsi" w:hAnsiTheme="minorHAnsi" w:cstheme="minorBidi"/>
          <w:szCs w:val="24"/>
        </w:rPr>
      </w:pPr>
      <w:r w:rsidRPr="0055423B">
        <w:rPr>
          <w:rFonts w:asciiTheme="minorHAnsi" w:eastAsiaTheme="minorHAnsi" w:hAnsiTheme="minorHAnsi" w:cstheme="minorBidi"/>
          <w:szCs w:val="24"/>
        </w:rPr>
        <w:t xml:space="preserve">                                                                                       </w:t>
      </w:r>
    </w:p>
    <w:p w14:paraId="50707B94" w14:textId="77777777" w:rsidR="00AF18FF" w:rsidRDefault="00AF18FF" w:rsidP="0055423B">
      <w:pPr>
        <w:widowControl/>
        <w:suppressAutoHyphens w:val="0"/>
        <w:ind w:left="-426" w:right="-1277"/>
        <w:jc w:val="both"/>
        <w:rPr>
          <w:rFonts w:eastAsia="Times New Roman"/>
          <w:color w:val="000000"/>
          <w:szCs w:val="24"/>
          <w:lang w:eastAsia="pt-BR"/>
        </w:rPr>
      </w:pPr>
    </w:p>
    <w:p w14:paraId="3FF02600" w14:textId="77777777" w:rsidR="001C7946" w:rsidRDefault="001C7946" w:rsidP="0055423B">
      <w:pPr>
        <w:widowControl/>
        <w:tabs>
          <w:tab w:val="center" w:pos="4419"/>
          <w:tab w:val="right" w:pos="8838"/>
        </w:tabs>
        <w:suppressAutoHyphens w:val="0"/>
        <w:ind w:left="-426" w:right="-1277"/>
        <w:jc w:val="both"/>
        <w:rPr>
          <w:rFonts w:eastAsia="Times New Roman"/>
          <w:color w:val="000000"/>
          <w:szCs w:val="24"/>
          <w:lang w:eastAsia="pt-BR"/>
        </w:rPr>
      </w:pPr>
    </w:p>
    <w:p w14:paraId="0550432E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Assuntos Pessoais</w:t>
      </w:r>
    </w:p>
    <w:p w14:paraId="732DEE5C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34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441E3788" w14:textId="15A2CCA4" w:rsidR="00C273D0" w:rsidRDefault="00C273D0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Sala de Sessões, aos </w:t>
      </w:r>
      <w:r w:rsidR="00846F4C">
        <w:rPr>
          <w:rFonts w:eastAsia="Times New Roman"/>
          <w:b/>
          <w:szCs w:val="24"/>
          <w:lang w:eastAsia="ar-SA"/>
        </w:rPr>
        <w:t>14</w:t>
      </w:r>
      <w:r w:rsidR="00924311">
        <w:rPr>
          <w:rFonts w:eastAsia="Times New Roman"/>
          <w:b/>
          <w:szCs w:val="24"/>
          <w:lang w:eastAsia="ar-SA"/>
        </w:rPr>
        <w:t xml:space="preserve"> </w:t>
      </w:r>
      <w:r>
        <w:rPr>
          <w:rFonts w:eastAsia="Times New Roman"/>
          <w:b/>
          <w:szCs w:val="24"/>
          <w:lang w:eastAsia="ar-SA"/>
        </w:rPr>
        <w:t xml:space="preserve">dias do mês de </w:t>
      </w:r>
      <w:r w:rsidR="004F79A4">
        <w:rPr>
          <w:rFonts w:eastAsia="Times New Roman"/>
          <w:b/>
          <w:szCs w:val="24"/>
          <w:lang w:eastAsia="ar-SA"/>
        </w:rPr>
        <w:t>dez</w:t>
      </w:r>
      <w:r w:rsidR="00924311">
        <w:rPr>
          <w:rFonts w:eastAsia="Times New Roman"/>
          <w:b/>
          <w:szCs w:val="24"/>
          <w:lang w:eastAsia="ar-SA"/>
        </w:rPr>
        <w:t>embro</w:t>
      </w:r>
      <w:r>
        <w:rPr>
          <w:rFonts w:eastAsia="Times New Roman"/>
          <w:b/>
          <w:szCs w:val="24"/>
          <w:lang w:eastAsia="ar-SA"/>
        </w:rPr>
        <w:t xml:space="preserve"> de dois mil e vinte e um</w:t>
      </w:r>
    </w:p>
    <w:p w14:paraId="738EACC6" w14:textId="43870EBB" w:rsidR="00734BB5" w:rsidRDefault="00734BB5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</w:p>
    <w:p w14:paraId="733310EE" w14:textId="77777777" w:rsidR="002B51FE" w:rsidRDefault="002B51FE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</w:p>
    <w:sectPr w:rsidR="002B51FE" w:rsidSect="001611B3"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D0"/>
    <w:rsid w:val="00086619"/>
    <w:rsid w:val="00095A91"/>
    <w:rsid w:val="001611B3"/>
    <w:rsid w:val="001A2C8E"/>
    <w:rsid w:val="001C7946"/>
    <w:rsid w:val="001E775E"/>
    <w:rsid w:val="00270418"/>
    <w:rsid w:val="002B51FE"/>
    <w:rsid w:val="00303650"/>
    <w:rsid w:val="0033772F"/>
    <w:rsid w:val="004F79A4"/>
    <w:rsid w:val="00514584"/>
    <w:rsid w:val="00524684"/>
    <w:rsid w:val="0055423B"/>
    <w:rsid w:val="00603C34"/>
    <w:rsid w:val="00610ADB"/>
    <w:rsid w:val="00652C59"/>
    <w:rsid w:val="007179EA"/>
    <w:rsid w:val="0072104D"/>
    <w:rsid w:val="00734BB5"/>
    <w:rsid w:val="007C67EA"/>
    <w:rsid w:val="007E3284"/>
    <w:rsid w:val="007E722D"/>
    <w:rsid w:val="00807986"/>
    <w:rsid w:val="00846F4C"/>
    <w:rsid w:val="00877B91"/>
    <w:rsid w:val="008B01B9"/>
    <w:rsid w:val="00922281"/>
    <w:rsid w:val="00924311"/>
    <w:rsid w:val="0093644A"/>
    <w:rsid w:val="009C2638"/>
    <w:rsid w:val="00AC4B1A"/>
    <w:rsid w:val="00AD30AF"/>
    <w:rsid w:val="00AF18FF"/>
    <w:rsid w:val="00BE32F7"/>
    <w:rsid w:val="00C273D0"/>
    <w:rsid w:val="00C91931"/>
    <w:rsid w:val="00CD605E"/>
    <w:rsid w:val="00DF5AA4"/>
    <w:rsid w:val="00EB061E"/>
    <w:rsid w:val="00F75675"/>
    <w:rsid w:val="00FC5728"/>
    <w:rsid w:val="00FF3079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102E83"/>
  <w15:chartTrackingRefBased/>
  <w15:docId w15:val="{B8A392E4-798E-4774-9FCB-85C0F0FD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3D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C273D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C273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3D0"/>
    <w:rPr>
      <w:rFonts w:ascii="Times New Roman" w:eastAsia="Lucida Sans Unicode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F7567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Sabáudia</cp:lastModifiedBy>
  <cp:revision>2</cp:revision>
  <cp:lastPrinted>2021-11-09T13:53:00Z</cp:lastPrinted>
  <dcterms:created xsi:type="dcterms:W3CDTF">2021-12-14T11:32:00Z</dcterms:created>
  <dcterms:modified xsi:type="dcterms:W3CDTF">2021-12-14T11:32:00Z</dcterms:modified>
</cp:coreProperties>
</file>